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ОБРАЗОВАНИЮ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 декабря 2013 г. N 2798-р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ЭФФЕКТИВНОМ ИСПОЛЬЗОВАНИИ СПОРТИВНЫХ ПЛОЩАДОК</w:t>
      </w:r>
    </w:p>
    <w:p>
      <w:pPr>
        <w:pStyle w:val="2"/>
        <w:jc w:val="center"/>
      </w:pPr>
      <w:r>
        <w:rPr>
          <w:sz w:val="20"/>
        </w:rPr>
        <w:t xml:space="preserve">ГОСУДАРСТВЕННЫХ ОБРАЗОВАТЕЛЬНЫХ УЧРЕЖДЕНИЙ САНКТ-ПЕТЕРБУРГА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удовлетворения запросов населения в части обеспечения условий для занятия физической культурой и спортом, а также для повышения эффективности использования спортивных площадок государственных образовательных учреждений Санкт-Петербурга: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Руководителям государственных образовательных учреждений, находящихся в ведении Комитета по образованию: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Организовать возможность доступа жителей Санкт-Петербурга (далее - жители) на спортивные площадки государственных образовательных учреждений, находящихся в ведении Комитета по образованию (далее - ГОУ), для занятия физической культурой и спортом в свободное от проведения образовательного процесса и организованных ГОУ мероприятий время, а также за исключением времени проведения строительных, ремонтных, профилактических работ и работ по благоустройству территорий ГОУ.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Обеспечить размещение на информационных стендах и сайтах ГОУ информации о возможности и графике использования жителями спортивных площадок ГОУ для занятия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администрациям районов Санкт-Петербурга в срок до 20.12.2013 разработать и принять нормативно-правовые акты, направленные на обеспечение доступности жителям спортивных площадок государственных образовательных учреждений, находящихся в ведении администраций районов Санкт-Петербурга, для занятия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распоряжения возложить на заместителя председателя Комитета по образованию Борщевского А.А.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Ж.В.Воробьева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образованию Правительства Санкт-Петербурга от 02.12.2013 N 2798-р</w:t>
            <w:br/>
            <w:t>"Об эффективном использовании...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Комитета по образованию Правительства Санкт-Петербурга от 02.12.2013 N 2798-р "Об эффективном использовании...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образованию Правительства Санкт-Петербурга от 02.12.2013 N 2798-р
"Об эффективном использовании спортивных площадок государственных образовательных учреждений Санкт-Петербурга"</dc:title>
  <dcterms:created xsi:type="dcterms:W3CDTF">2023-03-22T08:54:40Z</dcterms:created>
</cp:coreProperties>
</file>